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left="561" w:leftChars="267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江苏食品药品职业技术学院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left="561" w:leftChars="267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新闻稿件审查表</w:t>
      </w: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359"/>
        <w:gridCol w:w="1436"/>
        <w:gridCol w:w="3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98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  <w:t>稿件题目</w:t>
            </w:r>
          </w:p>
        </w:tc>
        <w:tc>
          <w:tcPr>
            <w:tcW w:w="7077" w:type="dxa"/>
            <w:gridSpan w:val="3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98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  <w:t>作者</w:t>
            </w:r>
          </w:p>
        </w:tc>
        <w:tc>
          <w:tcPr>
            <w:tcW w:w="2359" w:type="dxa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</w:p>
        </w:tc>
        <w:tc>
          <w:tcPr>
            <w:tcW w:w="1436" w:type="dxa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  <w:t>部门</w:t>
            </w:r>
          </w:p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  <w:t>（单位）</w:t>
            </w:r>
          </w:p>
        </w:tc>
        <w:tc>
          <w:tcPr>
            <w:tcW w:w="3282" w:type="dxa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8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  <w:t>投稿去向</w:t>
            </w:r>
          </w:p>
        </w:tc>
        <w:tc>
          <w:tcPr>
            <w:tcW w:w="7077" w:type="dxa"/>
            <w:gridSpan w:val="3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jc w:val="center"/>
        </w:trPr>
        <w:tc>
          <w:tcPr>
            <w:tcW w:w="198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  <w:t>稿件内容</w:t>
            </w:r>
          </w:p>
        </w:tc>
        <w:tc>
          <w:tcPr>
            <w:tcW w:w="7077" w:type="dxa"/>
            <w:gridSpan w:val="3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  <w:t>可另附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  <w:jc w:val="center"/>
        </w:trPr>
        <w:tc>
          <w:tcPr>
            <w:tcW w:w="198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  <w:t>部门</w:t>
            </w:r>
          </w:p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  <w:t>审查意见</w:t>
            </w:r>
          </w:p>
        </w:tc>
        <w:tc>
          <w:tcPr>
            <w:tcW w:w="7077" w:type="dxa"/>
            <w:gridSpan w:val="3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</w:p>
          <w:p>
            <w:pPr>
              <w:spacing w:line="500" w:lineRule="exact"/>
              <w:ind w:firstLine="2400" w:firstLineChars="800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  <w:t>签章：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98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  <w:t>党委宣传部</w:t>
            </w:r>
          </w:p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  <w:t>审查意见</w:t>
            </w:r>
          </w:p>
        </w:tc>
        <w:tc>
          <w:tcPr>
            <w:tcW w:w="7077" w:type="dxa"/>
            <w:gridSpan w:val="3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</w:p>
          <w:p>
            <w:pPr>
              <w:spacing w:line="500" w:lineRule="exact"/>
              <w:ind w:firstLine="2400" w:firstLineChars="800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  <w:t>签章：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98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  <w:lang w:val="en-US" w:eastAsia="zh-CN"/>
              </w:rPr>
              <w:t>院领导</w:t>
            </w:r>
          </w:p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  <w:lang w:val="en-US" w:eastAsia="zh-CN"/>
              </w:rPr>
              <w:t>审批意见</w:t>
            </w:r>
          </w:p>
        </w:tc>
        <w:tc>
          <w:tcPr>
            <w:tcW w:w="7077" w:type="dxa"/>
            <w:gridSpan w:val="3"/>
            <w:vAlign w:val="top"/>
          </w:tcPr>
          <w:p>
            <w:pPr>
              <w:spacing w:line="500" w:lineRule="exact"/>
              <w:ind w:firstLine="2400" w:firstLineChars="800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说明：对校外媒体投稿，必须经党委宣传部审核备案，未经批准投稿的，不计入宣传成绩；对出现问题的宣传稿件，在追究作者责任的同时，一并追究部门负责人的领导责任。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471D9"/>
    <w:rsid w:val="6D535020"/>
    <w:rsid w:val="72C4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2018-03-22T01:38:00Z</dcterms:created>
  <dc:creator>茗烟</dc:creator>
  <cp:lastModifiedBy>茗烟</cp:lastModifiedBy>
  <dcterms:modified xsi:type="dcterms:W3CDTF">2018-03-22T01:45:44Z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